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C2" w:rsidRDefault="004C58C2" w:rsidP="004C58C2">
      <w:pPr>
        <w:spacing w:line="240" w:lineRule="auto"/>
      </w:pPr>
      <w:r>
        <w:t>Team:  House Rules</w:t>
      </w:r>
    </w:p>
    <w:p w:rsidR="004C58C2" w:rsidRDefault="004C58C2" w:rsidP="004C58C2">
      <w:pPr>
        <w:spacing w:line="240" w:lineRule="auto"/>
      </w:pPr>
      <w:r>
        <w:t>Date:  Monday – February 7, 2011</w:t>
      </w:r>
    </w:p>
    <w:p w:rsidR="004C58C2" w:rsidRDefault="004C58C2" w:rsidP="004C58C2">
      <w:pPr>
        <w:spacing w:line="240" w:lineRule="auto"/>
      </w:pPr>
      <w:r>
        <w:t>Time:  2pm in SR</w:t>
      </w:r>
    </w:p>
    <w:p w:rsidR="004C58C2" w:rsidRDefault="004C58C2" w:rsidP="004C58C2">
      <w:pPr>
        <w:spacing w:line="240" w:lineRule="auto"/>
      </w:pPr>
      <w:r>
        <w:t>Leader:  Christina Powers</w:t>
      </w:r>
    </w:p>
    <w:p w:rsidR="004C58C2" w:rsidRDefault="004C58C2" w:rsidP="004C58C2">
      <w:pPr>
        <w:spacing w:line="240" w:lineRule="auto"/>
      </w:pPr>
      <w:r>
        <w:t>Minutes:  Paul Scanlon</w:t>
      </w:r>
    </w:p>
    <w:p w:rsidR="004C58C2" w:rsidRDefault="004C58C2" w:rsidP="004C58C2">
      <w:pPr>
        <w:spacing w:line="240" w:lineRule="auto"/>
        <w:jc w:val="center"/>
        <w:rPr>
          <w:b/>
        </w:rPr>
      </w:pPr>
      <w:r>
        <w:rPr>
          <w:b/>
          <w:u w:val="single"/>
        </w:rPr>
        <w:t>Week 3 Meeting Minutes</w:t>
      </w:r>
      <w:r>
        <w:rPr>
          <w:b/>
        </w:rPr>
        <w:br/>
      </w:r>
    </w:p>
    <w:p w:rsidR="004C58C2" w:rsidRDefault="004C58C2" w:rsidP="004C58C2">
      <w:pPr>
        <w:pStyle w:val="ListParagraph"/>
        <w:numPr>
          <w:ilvl w:val="0"/>
          <w:numId w:val="1"/>
        </w:numPr>
        <w:spacing w:line="240" w:lineRule="auto"/>
      </w:pPr>
      <w:r>
        <w:t>Mechanical Subsystem</w:t>
      </w:r>
    </w:p>
    <w:p w:rsidR="004C58C2" w:rsidRDefault="004C58C2" w:rsidP="004C58C2">
      <w:pPr>
        <w:pStyle w:val="ListParagraph"/>
        <w:numPr>
          <w:ilvl w:val="1"/>
          <w:numId w:val="1"/>
        </w:numPr>
        <w:spacing w:line="240" w:lineRule="auto"/>
      </w:pPr>
      <w:r>
        <w:t>Discussed: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Tom is corresponding regularly with third party consultant about XY Table.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Considering moving from a threaded shaft to a smooth shaft.  We would have made this adjustment already if not for difficulty of fitting collars/bearings onto .25 inch smooth shaft.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At this point, we plan to implement stepper motors, rather than servo motors, as the driving force for the x and y-axes.</w:t>
      </w:r>
    </w:p>
    <w:p w:rsidR="004C58C2" w:rsidRDefault="004C58C2" w:rsidP="004C58C2">
      <w:pPr>
        <w:pStyle w:val="ListParagraph"/>
        <w:numPr>
          <w:ilvl w:val="1"/>
          <w:numId w:val="1"/>
        </w:numPr>
        <w:spacing w:line="240" w:lineRule="auto"/>
      </w:pPr>
      <w:r>
        <w:t>To do: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Christina and Tom are meeting with Professor Stanisic tomorrow afternoon to discuss the advantages/disadvantages of using different bearings to hold pulleys in place.</w:t>
      </w:r>
    </w:p>
    <w:p w:rsidR="004C58C2" w:rsidRDefault="004C58C2" w:rsidP="004C58C2">
      <w:pPr>
        <w:pStyle w:val="ListParagraph"/>
        <w:numPr>
          <w:ilvl w:val="0"/>
          <w:numId w:val="1"/>
        </w:numPr>
        <w:spacing w:line="240" w:lineRule="auto"/>
      </w:pPr>
      <w:r>
        <w:t>Software Subsystem</w:t>
      </w:r>
    </w:p>
    <w:p w:rsidR="004C58C2" w:rsidRDefault="004C58C2" w:rsidP="004C58C2">
      <w:pPr>
        <w:pStyle w:val="ListParagraph"/>
        <w:numPr>
          <w:ilvl w:val="1"/>
          <w:numId w:val="1"/>
        </w:numPr>
        <w:spacing w:line="240" w:lineRule="auto"/>
      </w:pPr>
      <w:r>
        <w:t>Discussed: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Re-rack options are now available after 4 or more cups have been made.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Moving forward quickly on this front.  Many specific details have yet to be completed; however, the main framework is essentially together.</w:t>
      </w:r>
    </w:p>
    <w:p w:rsidR="004C58C2" w:rsidRDefault="004C58C2" w:rsidP="004C58C2">
      <w:pPr>
        <w:pStyle w:val="ListParagraph"/>
        <w:numPr>
          <w:ilvl w:val="1"/>
          <w:numId w:val="1"/>
        </w:numPr>
        <w:spacing w:line="240" w:lineRule="auto"/>
      </w:pPr>
      <w:r>
        <w:t>To do: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Understand the exact cup locations on the 2D grid and map the magnet to land within some specific margin of error for each cup.</w:t>
      </w:r>
    </w:p>
    <w:p w:rsidR="004C58C2" w:rsidRDefault="004C58C2" w:rsidP="004C58C2">
      <w:pPr>
        <w:pStyle w:val="ListParagraph"/>
        <w:numPr>
          <w:ilvl w:val="0"/>
          <w:numId w:val="1"/>
        </w:numPr>
        <w:spacing w:line="240" w:lineRule="auto"/>
      </w:pPr>
      <w:r>
        <w:t>Magnet Subsystem</w:t>
      </w:r>
    </w:p>
    <w:p w:rsidR="004C58C2" w:rsidRDefault="004C58C2" w:rsidP="004C58C2">
      <w:pPr>
        <w:pStyle w:val="ListParagraph"/>
        <w:numPr>
          <w:ilvl w:val="1"/>
          <w:numId w:val="1"/>
        </w:numPr>
        <w:spacing w:line="240" w:lineRule="auto"/>
      </w:pPr>
      <w:r>
        <w:t>Discusses: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Paul is taking the lead on this new front and will focus on magnet precision and how to engage/disengage the magnet.</w:t>
      </w:r>
    </w:p>
    <w:p w:rsidR="004C58C2" w:rsidRDefault="004C58C2" w:rsidP="004C58C2">
      <w:pPr>
        <w:pStyle w:val="ListParagraph"/>
        <w:numPr>
          <w:ilvl w:val="1"/>
          <w:numId w:val="1"/>
        </w:numPr>
        <w:spacing w:line="240" w:lineRule="auto"/>
      </w:pPr>
      <w:r>
        <w:t>To do: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Contact Professor Seabaugh to acquire magnets for testing.</w:t>
      </w:r>
    </w:p>
    <w:p w:rsidR="004C58C2" w:rsidRDefault="004C58C2" w:rsidP="004C58C2">
      <w:pPr>
        <w:pStyle w:val="ListParagraph"/>
        <w:numPr>
          <w:ilvl w:val="2"/>
          <w:numId w:val="1"/>
        </w:numPr>
        <w:spacing w:line="240" w:lineRule="auto"/>
      </w:pPr>
      <w:r>
        <w:t>Contact Professor Brownell to acquire servo motor to test engaging and disengaging the magnet.</w:t>
      </w:r>
    </w:p>
    <w:p w:rsidR="004C58C2" w:rsidRDefault="004C58C2" w:rsidP="004C58C2">
      <w:pPr>
        <w:pStyle w:val="ListParagraph"/>
        <w:numPr>
          <w:ilvl w:val="0"/>
          <w:numId w:val="1"/>
        </w:numPr>
        <w:spacing w:line="240" w:lineRule="auto"/>
      </w:pPr>
      <w:r>
        <w:t>Concerns/Suggestions</w:t>
      </w:r>
    </w:p>
    <w:p w:rsidR="004C58C2" w:rsidRPr="004C58C2" w:rsidRDefault="004C58C2" w:rsidP="004C58C2">
      <w:pPr>
        <w:pStyle w:val="ListParagraph"/>
        <w:numPr>
          <w:ilvl w:val="1"/>
          <w:numId w:val="1"/>
        </w:numPr>
        <w:spacing w:line="240" w:lineRule="auto"/>
      </w:pPr>
      <w:r>
        <w:t>Be sure to build the mechanical system in such a way that it can be deconstructed and rebuilt without having to acquire all new parts.</w:t>
      </w:r>
    </w:p>
    <w:sectPr w:rsidR="004C58C2" w:rsidRPr="004C58C2" w:rsidSect="0073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6F57"/>
    <w:multiLevelType w:val="hybridMultilevel"/>
    <w:tmpl w:val="6190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62EB0"/>
    <w:multiLevelType w:val="hybridMultilevel"/>
    <w:tmpl w:val="A99EC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20ED"/>
    <w:multiLevelType w:val="hybridMultilevel"/>
    <w:tmpl w:val="D24C61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76B1C12"/>
    <w:multiLevelType w:val="hybridMultilevel"/>
    <w:tmpl w:val="280842F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58C2"/>
    <w:rsid w:val="00112EB5"/>
    <w:rsid w:val="004C58C2"/>
    <w:rsid w:val="007167A4"/>
    <w:rsid w:val="007304D5"/>
    <w:rsid w:val="009D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AFFD-4BD7-40AC-832D-B9519C45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4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ndadmin</dc:creator>
  <cp:lastModifiedBy>cpowers5</cp:lastModifiedBy>
  <cp:revision>2</cp:revision>
  <dcterms:created xsi:type="dcterms:W3CDTF">2011-04-30T23:07:00Z</dcterms:created>
  <dcterms:modified xsi:type="dcterms:W3CDTF">2011-04-30T23:07:00Z</dcterms:modified>
</cp:coreProperties>
</file>